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Default"/>
        <w:rPr>
          <w:sz w:val="28"/>
          <w:szCs w:val="28"/>
        </w:rPr>
      </w:pPr>
      <w:r>
        <w:t xml:space="preserve"> </w:t>
      </w:r>
      <w:r>
        <w:rPr>
          <w:rFonts w:hint="eastAsia"/>
          <w:sz w:val="28"/>
          <w:szCs w:val="28"/>
        </w:rPr>
        <w:t>魅せて！m</w:t>
      </w:r>
      <w:r>
        <w:rPr>
          <w:sz w:val="28"/>
          <w:szCs w:val="28"/>
        </w:rPr>
        <w:t>y himeji</w:t>
      </w:r>
      <w:r>
        <w:rPr>
          <w:rFonts w:hint="eastAsia"/>
          <w:sz w:val="28"/>
          <w:szCs w:val="28"/>
        </w:rPr>
        <w:t xml:space="preserve">　中高生動画コンテスト募集要項</w:t>
      </w:r>
    </w:p>
    <w:p>
      <w:pPr>
        <w:pStyle w:val="Default"/>
        <w:rPr>
          <w:sz w:val="22"/>
          <w:szCs w:val="22"/>
        </w:rPr>
      </w:pPr>
      <w:r>
        <w:rPr>
          <w:rFonts w:hint="eastAsia"/>
          <w:sz w:val="22"/>
          <w:szCs w:val="22"/>
        </w:rPr>
        <w:t>１　募集テーマ</w:t>
      </w:r>
    </w:p>
    <w:p>
      <w:pPr>
        <w:pStyle w:val="Default"/>
        <w:rPr>
          <w:rFonts w:ascii="ＭＳ 明朝" w:eastAsia="ＭＳ 明朝" w:cs="ＭＳ 明朝"/>
          <w:sz w:val="22"/>
          <w:szCs w:val="22"/>
        </w:rPr>
      </w:pPr>
      <w:r>
        <w:rPr>
          <w:rFonts w:hint="eastAsia"/>
          <w:sz w:val="22"/>
          <w:szCs w:val="22"/>
        </w:rPr>
        <w:t xml:space="preserve">　</w:t>
      </w:r>
      <w:r>
        <w:rPr>
          <w:rFonts w:ascii="ＭＳ 明朝" w:eastAsia="ＭＳ 明朝" w:cs="ＭＳ 明朝" w:hint="eastAsia"/>
          <w:sz w:val="22"/>
          <w:szCs w:val="22"/>
        </w:rPr>
        <w:t xml:space="preserve">　「魅せて！m</w:t>
      </w:r>
      <w:r>
        <w:rPr>
          <w:rFonts w:ascii="ＭＳ 明朝" w:eastAsia="ＭＳ 明朝" w:cs="ＭＳ 明朝"/>
          <w:sz w:val="22"/>
          <w:szCs w:val="22"/>
        </w:rPr>
        <w:t>y himeji</w:t>
      </w:r>
      <w:r>
        <w:rPr>
          <w:rFonts w:ascii="ＭＳ 明朝" w:eastAsia="ＭＳ 明朝" w:cs="ＭＳ 明朝" w:hint="eastAsia"/>
          <w:sz w:val="22"/>
          <w:szCs w:val="22"/>
        </w:rPr>
        <w:t>」</w:t>
      </w:r>
    </w:p>
    <w:p>
      <w:pPr>
        <w:pStyle w:val="Default"/>
        <w:rPr>
          <w:rFonts w:ascii="ＭＳ 明朝" w:eastAsia="ＭＳ 明朝" w:cs="ＭＳ 明朝"/>
          <w:sz w:val="22"/>
          <w:szCs w:val="22"/>
        </w:rPr>
      </w:pPr>
      <w:r>
        <w:rPr>
          <w:rFonts w:ascii="ＭＳ 明朝" w:eastAsia="ＭＳ 明朝" w:cs="ＭＳ 明朝" w:hint="eastAsia"/>
          <w:sz w:val="22"/>
          <w:szCs w:val="22"/>
        </w:rPr>
        <w:t xml:space="preserve">　　 あなたが知っている「姫路の魅力」（風景、食べ物、人、歴史、行事など）</w:t>
      </w:r>
    </w:p>
    <w:p>
      <w:pPr>
        <w:pStyle w:val="Default"/>
        <w:rPr>
          <w:rFonts w:ascii="ＭＳ 明朝" w:eastAsia="ＭＳ 明朝" w:cs="ＭＳ 明朝"/>
          <w:sz w:val="22"/>
          <w:szCs w:val="22"/>
        </w:rPr>
      </w:pPr>
    </w:p>
    <w:p>
      <w:pPr>
        <w:pStyle w:val="Default"/>
        <w:rPr>
          <w:sz w:val="22"/>
          <w:szCs w:val="22"/>
        </w:rPr>
      </w:pPr>
      <w:r>
        <w:rPr>
          <w:rFonts w:hint="eastAsia"/>
          <w:sz w:val="22"/>
          <w:szCs w:val="22"/>
        </w:rPr>
        <w:t>２　応募について</w:t>
      </w:r>
    </w:p>
    <w:p>
      <w:pPr>
        <w:pStyle w:val="Default"/>
        <w:ind w:firstLineChars="100" w:firstLine="220"/>
        <w:rPr>
          <w:sz w:val="22"/>
          <w:szCs w:val="22"/>
        </w:rPr>
      </w:pPr>
      <w:r>
        <w:rPr>
          <w:rFonts w:hAnsi="ＭＳ ゴシック" w:hint="eastAsia"/>
          <w:sz w:val="22"/>
          <w:szCs w:val="22"/>
        </w:rPr>
        <w:t>⑴</w:t>
      </w:r>
      <w:r>
        <w:rPr>
          <w:rFonts w:hint="eastAsia"/>
          <w:sz w:val="22"/>
          <w:szCs w:val="22"/>
        </w:rPr>
        <w:t xml:space="preserve">　応募資格</w:t>
      </w:r>
    </w:p>
    <w:p>
      <w:pPr>
        <w:pStyle w:val="Default"/>
        <w:ind w:firstLineChars="300" w:firstLine="660"/>
        <w:rPr>
          <w:rFonts w:ascii="ＭＳ 明朝" w:eastAsia="ＭＳ 明朝" w:cs="ＭＳ 明朝"/>
          <w:sz w:val="22"/>
          <w:szCs w:val="22"/>
        </w:rPr>
      </w:pPr>
      <w:r>
        <w:rPr>
          <w:rFonts w:ascii="ＭＳ 明朝" w:eastAsia="ＭＳ 明朝" w:cs="ＭＳ 明朝" w:hint="eastAsia"/>
          <w:sz w:val="22"/>
          <w:szCs w:val="22"/>
        </w:rPr>
        <w:t xml:space="preserve">市内在住または市内に通学している中学生及び高校生。個人、グループを問いません。　</w:t>
      </w:r>
    </w:p>
    <w:p>
      <w:pPr>
        <w:pStyle w:val="Default"/>
        <w:ind w:leftChars="300" w:left="630"/>
        <w:rPr>
          <w:rFonts w:ascii="ＭＳ 明朝" w:eastAsia="ＭＳ 明朝" w:cs="ＭＳ 明朝"/>
          <w:sz w:val="22"/>
          <w:szCs w:val="22"/>
        </w:rPr>
      </w:pPr>
      <w:r>
        <w:rPr>
          <w:rFonts w:ascii="ＭＳ 明朝" w:eastAsia="ＭＳ 明朝" w:cs="ＭＳ 明朝" w:hint="eastAsia"/>
          <w:sz w:val="22"/>
          <w:szCs w:val="22"/>
        </w:rPr>
        <w:t>※未成年の方は保護者の同意が必要です。未成年の方が応募された場合は保護者の同意が得られているものとみなします。</w:t>
      </w:r>
    </w:p>
    <w:p>
      <w:pPr>
        <w:pStyle w:val="Default"/>
        <w:ind w:firstLineChars="100" w:firstLine="220"/>
        <w:rPr>
          <w:sz w:val="22"/>
          <w:szCs w:val="22"/>
        </w:rPr>
      </w:pPr>
      <w:r>
        <w:rPr>
          <w:rFonts w:hAnsi="ＭＳ ゴシック" w:hint="eastAsia"/>
          <w:sz w:val="22"/>
          <w:szCs w:val="22"/>
        </w:rPr>
        <w:t>⑵</w:t>
      </w:r>
      <w:r>
        <w:rPr>
          <w:rFonts w:hint="eastAsia"/>
          <w:sz w:val="22"/>
          <w:szCs w:val="22"/>
        </w:rPr>
        <w:t xml:space="preserve">　作品の規格</w:t>
      </w:r>
    </w:p>
    <w:p>
      <w:pPr>
        <w:pStyle w:val="Default"/>
        <w:rPr>
          <w:rFonts w:hAnsi="ＭＳ ゴシック"/>
          <w:sz w:val="22"/>
          <w:szCs w:val="22"/>
        </w:rPr>
      </w:pPr>
      <w:r>
        <w:rPr>
          <w:rFonts w:hint="eastAsia"/>
          <w:sz w:val="22"/>
          <w:szCs w:val="22"/>
        </w:rPr>
        <w:t xml:space="preserve">　　①</w:t>
      </w:r>
      <w:r>
        <w:rPr>
          <w:rFonts w:hAnsi="ＭＳ ゴシック" w:hint="eastAsia"/>
          <w:sz w:val="22"/>
          <w:szCs w:val="22"/>
        </w:rPr>
        <w:t xml:space="preserve">　長さ</w:t>
      </w:r>
    </w:p>
    <w:p>
      <w:pPr>
        <w:pStyle w:val="Default"/>
        <w:rPr>
          <w:rFonts w:ascii="ＭＳ 明朝" w:eastAsia="ＭＳ 明朝" w:cs="ＭＳ 明朝"/>
          <w:sz w:val="22"/>
          <w:szCs w:val="22"/>
        </w:rPr>
      </w:pPr>
      <w:r>
        <w:rPr>
          <w:rFonts w:hAnsi="ＭＳ ゴシック" w:hint="eastAsia"/>
          <w:sz w:val="22"/>
          <w:szCs w:val="22"/>
        </w:rPr>
        <w:t xml:space="preserve">　　　　</w:t>
      </w:r>
      <w:r>
        <w:rPr>
          <w:rFonts w:ascii="ＭＳ 明朝" w:eastAsia="ＭＳ 明朝" w:cs="ＭＳ 明朝" w:hint="eastAsia"/>
          <w:sz w:val="22"/>
          <w:szCs w:val="22"/>
        </w:rPr>
        <w:t xml:space="preserve">原則60秒。55秒から審査対象とし、60秒を超えるものは審査対象外とします。　</w:t>
      </w:r>
    </w:p>
    <w:p>
      <w:pPr>
        <w:pStyle w:val="Default"/>
        <w:ind w:firstLineChars="200" w:firstLine="440"/>
        <w:rPr>
          <w:rFonts w:hAnsi="ＭＳ ゴシック"/>
          <w:sz w:val="22"/>
          <w:szCs w:val="22"/>
        </w:rPr>
      </w:pPr>
      <w:r>
        <w:rPr>
          <w:rFonts w:hAnsi="ＭＳ ゴシック" w:hint="eastAsia"/>
          <w:sz w:val="22"/>
          <w:szCs w:val="22"/>
        </w:rPr>
        <w:t>②　解像度</w:t>
      </w:r>
    </w:p>
    <w:p>
      <w:pPr>
        <w:pStyle w:val="Default"/>
        <w:ind w:firstLineChars="100" w:firstLine="220"/>
        <w:rPr>
          <w:rFonts w:ascii="ＭＳ 明朝" w:eastAsia="ＭＳ 明朝"/>
          <w:sz w:val="22"/>
          <w:szCs w:val="22"/>
        </w:rPr>
      </w:pPr>
      <w:r>
        <w:rPr>
          <w:rFonts w:hAnsi="ＭＳ ゴシック"/>
          <w:sz w:val="22"/>
          <w:szCs w:val="22"/>
        </w:rPr>
        <w:t xml:space="preserve">　　</w:t>
      </w:r>
      <w:r>
        <w:rPr>
          <w:rFonts w:ascii="ＭＳ 明朝" w:eastAsia="ＭＳ 明朝" w:hint="eastAsia"/>
          <w:sz w:val="22"/>
          <w:szCs w:val="22"/>
        </w:rPr>
        <w:t xml:space="preserve">　</w:t>
      </w:r>
      <w:r>
        <w:rPr>
          <w:rFonts w:ascii="ＭＳ 明朝" w:eastAsia="ＭＳ 明朝"/>
          <w:sz w:val="22"/>
          <w:szCs w:val="22"/>
        </w:rPr>
        <w:t>ＨＤまたはフルＨＤ</w:t>
      </w:r>
    </w:p>
    <w:p>
      <w:pPr>
        <w:pStyle w:val="Default"/>
        <w:ind w:firstLineChars="200" w:firstLine="440"/>
        <w:rPr>
          <w:rFonts w:hAnsi="ＭＳ ゴシック"/>
          <w:sz w:val="22"/>
          <w:szCs w:val="22"/>
        </w:rPr>
      </w:pPr>
      <w:r>
        <w:rPr>
          <w:rFonts w:hAnsi="ＭＳ ゴシック" w:hint="eastAsia"/>
          <w:sz w:val="22"/>
          <w:szCs w:val="22"/>
        </w:rPr>
        <w:t>③　アスペクト比</w:t>
      </w:r>
    </w:p>
    <w:p>
      <w:pPr>
        <w:pStyle w:val="Default"/>
        <w:ind w:firstLineChars="100" w:firstLine="220"/>
        <w:rPr>
          <w:rFonts w:ascii="ＭＳ 明朝" w:eastAsia="ＭＳ 明朝"/>
          <w:sz w:val="22"/>
          <w:szCs w:val="22"/>
        </w:rPr>
      </w:pPr>
      <w:r>
        <w:rPr>
          <w:rFonts w:hAnsi="ＭＳ ゴシック"/>
          <w:sz w:val="22"/>
          <w:szCs w:val="22"/>
        </w:rPr>
        <w:t xml:space="preserve">　　</w:t>
      </w:r>
      <w:r>
        <w:rPr>
          <w:rFonts w:ascii="ＭＳ 明朝" w:eastAsia="ＭＳ 明朝" w:hint="eastAsia"/>
          <w:sz w:val="22"/>
          <w:szCs w:val="22"/>
        </w:rPr>
        <w:t xml:space="preserve">　</w:t>
      </w:r>
      <w:r>
        <w:rPr>
          <w:rFonts w:ascii="ＭＳ 明朝" w:eastAsia="ＭＳ 明朝"/>
          <w:sz w:val="22"/>
          <w:szCs w:val="22"/>
        </w:rPr>
        <w:t>１６：９（横型）</w:t>
      </w:r>
    </w:p>
    <w:p>
      <w:pPr>
        <w:pStyle w:val="Default"/>
        <w:ind w:firstLineChars="200" w:firstLine="440"/>
        <w:rPr>
          <w:rFonts w:hAnsi="ＭＳ ゴシック"/>
          <w:sz w:val="22"/>
          <w:szCs w:val="22"/>
        </w:rPr>
      </w:pPr>
      <w:r>
        <w:rPr>
          <w:rFonts w:hAnsi="ＭＳ ゴシック" w:hint="eastAsia"/>
          <w:sz w:val="22"/>
          <w:szCs w:val="22"/>
        </w:rPr>
        <w:t>④</w:t>
      </w:r>
      <w:r>
        <w:rPr>
          <w:rFonts w:hAnsi="ＭＳ ゴシック"/>
          <w:sz w:val="22"/>
          <w:szCs w:val="22"/>
        </w:rPr>
        <w:t xml:space="preserve">　ジャンル</w:t>
      </w:r>
    </w:p>
    <w:p>
      <w:pPr>
        <w:pStyle w:val="Default"/>
        <w:ind w:firstLineChars="100" w:firstLine="220"/>
        <w:rPr>
          <w:rFonts w:ascii="ＭＳ 明朝" w:eastAsia="ＭＳ 明朝" w:cs="ＭＳ 明朝"/>
          <w:sz w:val="22"/>
          <w:szCs w:val="22"/>
        </w:rPr>
      </w:pPr>
      <w:r>
        <w:rPr>
          <w:rFonts w:hAnsi="ＭＳ ゴシック"/>
          <w:sz w:val="22"/>
          <w:szCs w:val="22"/>
        </w:rPr>
        <w:t xml:space="preserve">　　</w:t>
      </w:r>
      <w:r>
        <w:rPr>
          <w:rFonts w:hAnsi="ＭＳ ゴシック" w:hint="eastAsia"/>
          <w:sz w:val="22"/>
          <w:szCs w:val="22"/>
        </w:rPr>
        <w:t xml:space="preserve">　</w:t>
      </w:r>
      <w:r>
        <w:rPr>
          <w:rFonts w:ascii="ＭＳ 明朝" w:eastAsia="ＭＳ 明朝" w:cs="ＭＳ 明朝" w:hint="eastAsia"/>
          <w:sz w:val="22"/>
          <w:szCs w:val="22"/>
        </w:rPr>
        <w:t>実写、アニメ、写真スライド、ＣＧ等とし、特に制限はありません。</w:t>
      </w:r>
    </w:p>
    <w:p>
      <w:pPr>
        <w:pStyle w:val="Default"/>
        <w:ind w:firstLineChars="200" w:firstLine="440"/>
        <w:rPr>
          <w:rFonts w:hAnsi="ＭＳ ゴシック" w:cs="ＭＳ 明朝"/>
          <w:sz w:val="22"/>
          <w:szCs w:val="22"/>
        </w:rPr>
      </w:pPr>
      <w:r>
        <w:rPr>
          <w:rFonts w:hAnsi="ＭＳ ゴシック" w:cs="ＭＳ 明朝" w:hint="eastAsia"/>
          <w:sz w:val="22"/>
          <w:szCs w:val="22"/>
        </w:rPr>
        <w:t>⑤　データ形式</w:t>
      </w:r>
    </w:p>
    <w:p>
      <w:pPr>
        <w:pStyle w:val="Default"/>
        <w:rPr>
          <w:rFonts w:ascii="ＭＳ 明朝" w:eastAsia="ＭＳ 明朝" w:cs="ＭＳ 明朝"/>
          <w:sz w:val="22"/>
          <w:szCs w:val="22"/>
        </w:rPr>
      </w:pPr>
      <w:r>
        <w:rPr>
          <w:rFonts w:ascii="ＭＳ 明朝" w:eastAsia="ＭＳ 明朝" w:cs="ＭＳ 明朝" w:hint="eastAsia"/>
          <w:sz w:val="22"/>
          <w:szCs w:val="22"/>
        </w:rPr>
        <w:t xml:space="preserve">　　　　ＭＰＥＧ形式・ＭＯＶ形式・ＭＰ４形式のいずれか</w:t>
      </w:r>
    </w:p>
    <w:p>
      <w:pPr>
        <w:pStyle w:val="Default"/>
        <w:ind w:firstLineChars="100" w:firstLine="220"/>
        <w:rPr>
          <w:rFonts w:hAnsi="ＭＳ ゴシック" w:cs="ＭＳ 明朝"/>
          <w:sz w:val="22"/>
          <w:szCs w:val="22"/>
        </w:rPr>
      </w:pPr>
      <w:r>
        <w:rPr>
          <w:rFonts w:hAnsi="ＭＳ ゴシック" w:cs="ＭＳ 明朝" w:hint="eastAsia"/>
          <w:sz w:val="22"/>
          <w:szCs w:val="22"/>
        </w:rPr>
        <w:t>⑶　応募条件</w:t>
      </w:r>
    </w:p>
    <w:p>
      <w:pPr>
        <w:pStyle w:val="Default"/>
        <w:ind w:leftChars="100" w:left="650" w:hangingChars="200" w:hanging="440"/>
        <w:rPr>
          <w:rFonts w:ascii="ＭＳ 明朝" w:eastAsia="ＭＳ 明朝" w:cs="ＭＳ 明朝"/>
          <w:i/>
          <w:sz w:val="22"/>
          <w:szCs w:val="22"/>
          <w:highlight w:val="yellow"/>
          <w:u w:val="single"/>
        </w:rPr>
      </w:pPr>
      <w:r>
        <w:rPr>
          <w:rFonts w:ascii="ＭＳ 明朝" w:eastAsia="ＭＳ 明朝" w:cs="ＭＳ 明朝" w:hint="eastAsia"/>
          <w:sz w:val="22"/>
          <w:szCs w:val="22"/>
        </w:rPr>
        <w:t xml:space="preserve">　①　作品は応募者が制作したオリジナル作品で、他のコンテスト等に応募していないものに限ります。</w:t>
      </w:r>
    </w:p>
    <w:p>
      <w:pPr>
        <w:pStyle w:val="Default"/>
        <w:ind w:leftChars="100" w:left="430" w:hangingChars="100" w:hanging="220"/>
        <w:rPr>
          <w:rFonts w:ascii="ＭＳ 明朝" w:eastAsia="ＭＳ 明朝" w:cs="ＭＳ 明朝"/>
          <w:sz w:val="22"/>
          <w:szCs w:val="22"/>
        </w:rPr>
      </w:pPr>
      <w:r>
        <w:rPr>
          <w:rFonts w:ascii="ＭＳ 明朝" w:eastAsia="ＭＳ 明朝" w:cs="ＭＳ 明朝" w:hint="eastAsia"/>
          <w:sz w:val="22"/>
          <w:szCs w:val="22"/>
        </w:rPr>
        <w:t xml:space="preserve">　②　応募作品数に制限はありませんが、受賞は１名（団体）１作品までとなります。</w:t>
      </w:r>
    </w:p>
    <w:p>
      <w:pPr>
        <w:pStyle w:val="Default"/>
        <w:ind w:leftChars="200" w:left="420"/>
        <w:rPr>
          <w:rFonts w:ascii="ＭＳ 明朝" w:eastAsia="ＭＳ 明朝" w:cs="ＭＳ 明朝"/>
          <w:sz w:val="22"/>
          <w:szCs w:val="22"/>
        </w:rPr>
      </w:pPr>
      <w:r>
        <w:rPr>
          <w:rFonts w:ascii="ＭＳ 明朝" w:eastAsia="ＭＳ 明朝" w:cs="ＭＳ 明朝" w:hint="eastAsia"/>
          <w:sz w:val="22"/>
          <w:szCs w:val="22"/>
        </w:rPr>
        <w:t>③　応募期間より前に撮影した動画でも構いません。</w:t>
      </w:r>
    </w:p>
    <w:p>
      <w:pPr>
        <w:pStyle w:val="Default"/>
        <w:ind w:firstLineChars="200" w:firstLine="440"/>
        <w:rPr>
          <w:rFonts w:ascii="ＭＳ 明朝" w:eastAsia="ＭＳ 明朝" w:cs="ＭＳ 明朝"/>
          <w:i/>
          <w:sz w:val="22"/>
          <w:szCs w:val="22"/>
          <w:u w:val="single"/>
        </w:rPr>
      </w:pPr>
      <w:r>
        <w:rPr>
          <w:rFonts w:ascii="ＭＳ 明朝" w:eastAsia="ＭＳ 明朝" w:cs="ＭＳ 明朝" w:hint="eastAsia"/>
          <w:sz w:val="22"/>
          <w:szCs w:val="22"/>
        </w:rPr>
        <w:t>④　撮影機材は、ビデオカメラ、スマートフォン、デジタルカメラ等の種類を問いません。</w:t>
      </w:r>
    </w:p>
    <w:p>
      <w:pPr>
        <w:pStyle w:val="Default"/>
        <w:rPr>
          <w:rFonts w:hAnsi="ＭＳ ゴシック" w:cs="ＭＳ 明朝"/>
          <w:sz w:val="22"/>
          <w:szCs w:val="22"/>
        </w:rPr>
      </w:pPr>
      <w:r>
        <w:rPr>
          <w:rFonts w:ascii="ＭＳ 明朝" w:eastAsia="ＭＳ 明朝" w:cs="ＭＳ 明朝" w:hint="eastAsia"/>
          <w:sz w:val="22"/>
          <w:szCs w:val="22"/>
        </w:rPr>
        <w:t xml:space="preserve">　</w:t>
      </w:r>
      <w:r>
        <w:rPr>
          <w:rFonts w:hAnsi="ＭＳ ゴシック" w:cs="ＭＳ 明朝" w:hint="eastAsia"/>
          <w:sz w:val="22"/>
          <w:szCs w:val="22"/>
        </w:rPr>
        <w:t>⑷　応募方法</w:t>
      </w:r>
    </w:p>
    <w:p>
      <w:pPr>
        <w:pStyle w:val="Default"/>
        <w:ind w:left="440" w:hangingChars="200" w:hanging="440"/>
        <w:rPr>
          <w:rFonts w:ascii="ＭＳ 明朝" w:eastAsia="ＭＳ 明朝" w:cs="ＭＳ 明朝"/>
          <w:sz w:val="22"/>
          <w:szCs w:val="22"/>
        </w:rPr>
      </w:pPr>
      <w:r>
        <w:rPr>
          <w:rFonts w:ascii="ＭＳ 明朝" w:eastAsia="ＭＳ 明朝" w:cs="ＭＳ 明朝" w:hint="eastAsia"/>
          <w:sz w:val="22"/>
          <w:szCs w:val="22"/>
        </w:rPr>
        <w:t xml:space="preserve">　　　応募用紙と応募作品を記録したＤＶＤを持参または郵送してください。なお、応募作品は返却いたしません。（持参は平日の午前8時35分～午後5時20分とします）</w:t>
      </w:r>
    </w:p>
    <w:p>
      <w:pPr>
        <w:pStyle w:val="Default"/>
        <w:ind w:leftChars="200" w:left="420" w:firstLineChars="100" w:firstLine="220"/>
        <w:rPr>
          <w:rFonts w:ascii="ＭＳ 明朝" w:eastAsia="ＭＳ 明朝" w:cs="ＭＳ 明朝"/>
          <w:sz w:val="22"/>
          <w:szCs w:val="22"/>
        </w:rPr>
      </w:pPr>
      <w:r>
        <w:rPr>
          <w:rFonts w:ascii="ＭＳ 明朝" w:eastAsia="ＭＳ 明朝" w:cs="ＭＳ 明朝" w:hint="eastAsia"/>
          <w:sz w:val="22"/>
          <w:szCs w:val="22"/>
        </w:rPr>
        <w:t>また、応募作品はデータ送信でも受け付けします。詳しくはお問い合わせください。</w:t>
      </w:r>
    </w:p>
    <w:p>
      <w:pPr>
        <w:pStyle w:val="Default"/>
        <w:rPr>
          <w:rFonts w:hAnsi="ＭＳ ゴシック" w:cs="ＭＳ 明朝"/>
          <w:sz w:val="22"/>
          <w:szCs w:val="22"/>
        </w:rPr>
      </w:pPr>
      <w:r>
        <w:rPr>
          <w:rFonts w:ascii="ＭＳ 明朝" w:eastAsia="ＭＳ 明朝" w:cs="ＭＳ 明朝" w:hint="eastAsia"/>
          <w:sz w:val="22"/>
          <w:szCs w:val="22"/>
        </w:rPr>
        <w:t xml:space="preserve">　</w:t>
      </w:r>
      <w:r>
        <w:rPr>
          <w:rFonts w:hAnsi="ＭＳ ゴシック" w:cs="ＭＳ 明朝" w:hint="eastAsia"/>
          <w:sz w:val="22"/>
          <w:szCs w:val="22"/>
        </w:rPr>
        <w:t>⑸　応募締切</w:t>
      </w:r>
    </w:p>
    <w:p>
      <w:pPr>
        <w:pStyle w:val="Default"/>
        <w:rPr>
          <w:rFonts w:ascii="ＭＳ 明朝" w:eastAsia="ＭＳ 明朝" w:cs="ＭＳ 明朝"/>
          <w:sz w:val="22"/>
          <w:szCs w:val="22"/>
        </w:rPr>
      </w:pPr>
      <w:r>
        <w:rPr>
          <w:rFonts w:ascii="ＭＳ 明朝" w:eastAsia="ＭＳ 明朝" w:cs="ＭＳ 明朝" w:hint="eastAsia"/>
          <w:sz w:val="22"/>
          <w:szCs w:val="22"/>
        </w:rPr>
        <w:t xml:space="preserve">　　　令和４年１０月３１日（月）</w:t>
      </w:r>
    </w:p>
    <w:p>
      <w:pPr>
        <w:pStyle w:val="Default"/>
        <w:rPr>
          <w:rFonts w:ascii="ＭＳ 明朝" w:eastAsia="ＭＳ 明朝" w:cs="ＭＳ 明朝"/>
          <w:sz w:val="22"/>
          <w:szCs w:val="22"/>
        </w:rPr>
      </w:pPr>
      <w:r>
        <w:rPr>
          <w:rFonts w:ascii="ＭＳ 明朝" w:eastAsia="ＭＳ 明朝" w:cs="ＭＳ 明朝" w:hint="eastAsia"/>
          <w:sz w:val="22"/>
          <w:szCs w:val="22"/>
        </w:rPr>
        <w:t xml:space="preserve">　　　</w:t>
      </w:r>
    </w:p>
    <w:p>
      <w:pPr>
        <w:pStyle w:val="Default"/>
        <w:rPr>
          <w:rFonts w:hAnsi="ＭＳ ゴシック" w:cs="ＭＳ 明朝"/>
          <w:sz w:val="22"/>
          <w:szCs w:val="22"/>
        </w:rPr>
      </w:pPr>
      <w:r>
        <w:rPr>
          <w:rFonts w:hAnsi="ＭＳ ゴシック" w:cs="ＭＳ 明朝" w:hint="eastAsia"/>
          <w:sz w:val="22"/>
          <w:szCs w:val="22"/>
        </w:rPr>
        <w:t>３　審査及び表彰</w:t>
      </w:r>
    </w:p>
    <w:p>
      <w:pPr>
        <w:pStyle w:val="Default"/>
        <w:rPr>
          <w:rFonts w:hAnsi="ＭＳ ゴシック" w:cs="ＭＳ 明朝"/>
          <w:sz w:val="22"/>
          <w:szCs w:val="22"/>
        </w:rPr>
      </w:pPr>
      <w:r>
        <w:rPr>
          <w:rFonts w:ascii="ＭＳ 明朝" w:eastAsia="ＭＳ 明朝" w:cs="ＭＳ 明朝" w:hint="eastAsia"/>
          <w:sz w:val="22"/>
          <w:szCs w:val="22"/>
        </w:rPr>
        <w:t xml:space="preserve">　</w:t>
      </w:r>
      <w:r>
        <w:rPr>
          <w:rFonts w:hAnsi="ＭＳ ゴシック" w:cs="ＭＳ 明朝" w:hint="eastAsia"/>
          <w:sz w:val="22"/>
          <w:szCs w:val="22"/>
        </w:rPr>
        <w:t>⑴　審査方法</w:t>
      </w:r>
    </w:p>
    <w:p>
      <w:pPr>
        <w:pStyle w:val="Default"/>
        <w:ind w:left="440" w:hangingChars="200" w:hanging="440"/>
        <w:rPr>
          <w:rFonts w:ascii="ＭＳ 明朝" w:eastAsia="ＭＳ 明朝" w:cs="ＭＳ 明朝"/>
          <w:sz w:val="22"/>
          <w:szCs w:val="22"/>
        </w:rPr>
      </w:pPr>
      <w:r>
        <w:rPr>
          <w:rFonts w:ascii="ＭＳ 明朝" w:eastAsia="ＭＳ 明朝" w:cs="ＭＳ 明朝" w:hint="eastAsia"/>
          <w:sz w:val="22"/>
          <w:szCs w:val="22"/>
        </w:rPr>
        <w:t xml:space="preserve">　　①　一次審査</w:t>
      </w:r>
    </w:p>
    <w:p>
      <w:pPr>
        <w:pStyle w:val="Default"/>
        <w:ind w:leftChars="200" w:left="420" w:firstLineChars="200" w:firstLine="440"/>
        <w:rPr>
          <w:rFonts w:ascii="ＭＳ 明朝" w:eastAsia="ＭＳ 明朝" w:cs="ＭＳ 明朝"/>
          <w:sz w:val="22"/>
          <w:szCs w:val="22"/>
        </w:rPr>
      </w:pPr>
      <w:r>
        <w:rPr>
          <w:rFonts w:ascii="ＭＳ 明朝" w:eastAsia="ＭＳ 明朝" w:cs="ＭＳ 明朝" w:hint="eastAsia"/>
          <w:sz w:val="22"/>
          <w:szCs w:val="22"/>
        </w:rPr>
        <w:t>市の審査により最大１５作品を選出</w:t>
      </w:r>
    </w:p>
    <w:p>
      <w:pPr>
        <w:pStyle w:val="Default"/>
        <w:ind w:firstLineChars="200" w:firstLine="440"/>
        <w:rPr>
          <w:rFonts w:ascii="ＭＳ 明朝" w:eastAsia="ＭＳ 明朝" w:cs="ＭＳ 明朝"/>
          <w:sz w:val="22"/>
          <w:szCs w:val="22"/>
        </w:rPr>
      </w:pPr>
      <w:r>
        <w:rPr>
          <w:rFonts w:ascii="ＭＳ 明朝" w:eastAsia="ＭＳ 明朝" w:cs="ＭＳ 明朝" w:hint="eastAsia"/>
          <w:sz w:val="22"/>
          <w:szCs w:val="22"/>
        </w:rPr>
        <w:t>②　二次審査</w:t>
      </w:r>
    </w:p>
    <w:p>
      <w:pPr>
        <w:pStyle w:val="Default"/>
        <w:ind w:leftChars="300" w:left="630" w:firstLineChars="100" w:firstLine="220"/>
        <w:rPr>
          <w:rFonts w:ascii="ＭＳ 明朝" w:eastAsia="ＭＳ 明朝" w:cs="ＭＳ 明朝"/>
          <w:sz w:val="22"/>
          <w:szCs w:val="22"/>
        </w:rPr>
      </w:pPr>
      <w:r>
        <w:rPr>
          <w:rFonts w:ascii="ＭＳ 明朝" w:eastAsia="ＭＳ 明朝" w:cs="ＭＳ 明朝" w:hint="eastAsia"/>
          <w:sz w:val="22"/>
          <w:szCs w:val="22"/>
        </w:rPr>
        <w:lastRenderedPageBreak/>
        <w:t>特設ホームページによるＹｏｕＴｕｂｅオンライン再生及び審査員（市及び専門家）による審査</w:t>
      </w:r>
    </w:p>
    <w:p>
      <w:pPr>
        <w:pStyle w:val="Default"/>
        <w:ind w:firstLineChars="100" w:firstLine="220"/>
        <w:rPr>
          <w:rFonts w:hAnsi="ＭＳ ゴシック" w:cs="ＭＳ 明朝"/>
          <w:sz w:val="22"/>
          <w:szCs w:val="22"/>
        </w:rPr>
      </w:pPr>
      <w:r>
        <w:rPr>
          <w:rFonts w:hAnsi="ＭＳ ゴシック" w:cs="ＭＳ 明朝" w:hint="eastAsia"/>
          <w:sz w:val="22"/>
          <w:szCs w:val="22"/>
        </w:rPr>
        <w:t>⑵　審査基準</w:t>
      </w:r>
    </w:p>
    <w:p>
      <w:pPr>
        <w:pStyle w:val="Default"/>
        <w:ind w:left="440" w:hangingChars="200" w:hanging="440"/>
        <w:rPr>
          <w:rFonts w:ascii="ＭＳ 明朝" w:eastAsia="ＭＳ 明朝" w:cs="ＭＳ 明朝"/>
          <w:i/>
          <w:sz w:val="22"/>
          <w:szCs w:val="22"/>
          <w:highlight w:val="yellow"/>
          <w:u w:val="single"/>
        </w:rPr>
      </w:pPr>
      <w:r>
        <w:rPr>
          <w:rFonts w:ascii="ＭＳ 明朝" w:eastAsia="ＭＳ 明朝" w:cs="ＭＳ 明朝" w:hint="eastAsia"/>
          <w:sz w:val="22"/>
          <w:szCs w:val="22"/>
        </w:rPr>
        <w:t xml:space="preserve">　　　テーマ性（姫路の魅力が伝わる内容か）、独自性（意外性やオリジナリティのある視点で表現されているか）、話題性（</w:t>
      </w:r>
      <w:r>
        <w:rPr>
          <w:rFonts w:ascii="ＭＳ 明朝" w:eastAsia="ＭＳ 明朝" w:cs="ＭＳ 明朝" w:hint="eastAsia"/>
          <w:color w:val="auto"/>
          <w:sz w:val="22"/>
          <w:szCs w:val="22"/>
        </w:rPr>
        <w:t>情報発信力のある内容か）、</w:t>
      </w:r>
      <w:r>
        <w:rPr>
          <w:rFonts w:ascii="ＭＳ 明朝" w:eastAsia="ＭＳ 明朝" w:cs="ＭＳ 明朝" w:hint="eastAsia"/>
          <w:sz w:val="22"/>
          <w:szCs w:val="22"/>
        </w:rPr>
        <w:t>構成・技術力（カメラワークや音響、編集方法などの工夫がなされているか）</w:t>
      </w:r>
    </w:p>
    <w:p>
      <w:pPr>
        <w:pStyle w:val="Default"/>
        <w:ind w:left="440" w:hangingChars="200" w:hanging="440"/>
        <w:rPr>
          <w:rFonts w:hAnsi="ＭＳ ゴシック"/>
          <w:color w:val="auto"/>
          <w:sz w:val="22"/>
          <w:szCs w:val="22"/>
        </w:rPr>
      </w:pPr>
      <w:r>
        <w:rPr>
          <w:rFonts w:ascii="ＭＳ 明朝" w:eastAsia="ＭＳ 明朝" w:cs="ＭＳ 明朝" w:hint="eastAsia"/>
          <w:color w:val="auto"/>
          <w:sz w:val="22"/>
          <w:szCs w:val="22"/>
        </w:rPr>
        <w:t xml:space="preserve">　</w:t>
      </w:r>
      <w:r>
        <w:rPr>
          <w:rFonts w:hAnsi="ＭＳ ゴシック" w:cs="ＭＳ 明朝" w:hint="eastAsia"/>
          <w:color w:val="auto"/>
          <w:sz w:val="22"/>
          <w:szCs w:val="22"/>
        </w:rPr>
        <w:t xml:space="preserve">⑶　</w:t>
      </w:r>
      <w:r>
        <w:rPr>
          <w:rFonts w:hAnsi="ＭＳ ゴシック" w:hint="eastAsia"/>
          <w:color w:val="auto"/>
          <w:sz w:val="22"/>
          <w:szCs w:val="22"/>
        </w:rPr>
        <w:t>表彰（予定）</w:t>
      </w:r>
    </w:p>
    <w:p>
      <w:pPr>
        <w:pStyle w:val="Default"/>
        <w:ind w:firstLineChars="200" w:firstLine="440"/>
        <w:rPr>
          <w:rFonts w:ascii="ＭＳ 明朝" w:eastAsia="ＭＳ 明朝" w:cs="ＭＳ 明朝"/>
          <w:color w:val="auto"/>
          <w:sz w:val="22"/>
          <w:szCs w:val="22"/>
        </w:rPr>
      </w:pPr>
      <w:r>
        <w:rPr>
          <w:rFonts w:ascii="ＭＳ 明朝" w:eastAsia="ＭＳ 明朝" w:cs="ＭＳ 明朝" w:hint="eastAsia"/>
          <w:color w:val="auto"/>
          <w:sz w:val="22"/>
          <w:szCs w:val="22"/>
        </w:rPr>
        <w:t>①　最優秀賞</w:t>
      </w:r>
    </w:p>
    <w:p>
      <w:pPr>
        <w:pStyle w:val="Default"/>
        <w:ind w:firstLineChars="200" w:firstLine="440"/>
        <w:rPr>
          <w:rFonts w:ascii="ＭＳ 明朝" w:eastAsia="ＭＳ 明朝" w:cs="ＭＳ 明朝"/>
          <w:color w:val="auto"/>
          <w:sz w:val="22"/>
          <w:szCs w:val="22"/>
        </w:rPr>
      </w:pPr>
      <w:r>
        <w:rPr>
          <w:rFonts w:ascii="ＭＳ 明朝" w:eastAsia="ＭＳ 明朝" w:cs="ＭＳ 明朝" w:hint="eastAsia"/>
          <w:color w:val="auto"/>
          <w:sz w:val="22"/>
          <w:szCs w:val="22"/>
        </w:rPr>
        <w:t xml:space="preserve">　　ギフト券　１０万円分　　１点　</w:t>
      </w:r>
    </w:p>
    <w:p>
      <w:pPr>
        <w:pStyle w:val="Default"/>
        <w:ind w:firstLineChars="200" w:firstLine="440"/>
        <w:rPr>
          <w:rFonts w:ascii="ＭＳ 明朝" w:eastAsia="ＭＳ 明朝" w:cs="ＭＳ 明朝"/>
          <w:color w:val="auto"/>
          <w:sz w:val="22"/>
          <w:szCs w:val="22"/>
        </w:rPr>
      </w:pPr>
      <w:r>
        <w:rPr>
          <w:rFonts w:ascii="ＭＳ 明朝" w:eastAsia="ＭＳ 明朝" w:cs="ＭＳ 明朝" w:hint="eastAsia"/>
          <w:color w:val="auto"/>
          <w:sz w:val="22"/>
          <w:szCs w:val="22"/>
        </w:rPr>
        <w:t>②　優秀賞</w:t>
      </w:r>
    </w:p>
    <w:p>
      <w:pPr>
        <w:pStyle w:val="Default"/>
        <w:ind w:firstLineChars="100" w:firstLine="220"/>
        <w:rPr>
          <w:rFonts w:ascii="ＭＳ 明朝" w:eastAsia="ＭＳ 明朝" w:cs="ＭＳ 明朝"/>
          <w:color w:val="auto"/>
          <w:sz w:val="22"/>
          <w:szCs w:val="22"/>
        </w:rPr>
      </w:pPr>
      <w:r>
        <w:rPr>
          <w:rFonts w:ascii="ＭＳ 明朝" w:eastAsia="ＭＳ 明朝" w:cs="ＭＳ 明朝" w:hint="eastAsia"/>
          <w:color w:val="auto"/>
          <w:sz w:val="22"/>
          <w:szCs w:val="22"/>
        </w:rPr>
        <w:t xml:space="preserve">　　　ギフト券　　３万円分　　２点</w:t>
      </w:r>
    </w:p>
    <w:p>
      <w:pPr>
        <w:pStyle w:val="Default"/>
        <w:rPr>
          <w:rFonts w:ascii="ＭＳ 明朝" w:eastAsia="ＭＳ 明朝" w:cs="ＭＳ 明朝"/>
          <w:color w:val="auto"/>
          <w:sz w:val="22"/>
          <w:szCs w:val="22"/>
        </w:rPr>
      </w:pPr>
      <w:r>
        <w:rPr>
          <w:rFonts w:ascii="ＭＳ 明朝" w:eastAsia="ＭＳ 明朝" w:cs="ＭＳ 明朝" w:hint="eastAsia"/>
          <w:color w:val="auto"/>
          <w:sz w:val="22"/>
          <w:szCs w:val="22"/>
        </w:rPr>
        <w:t xml:space="preserve">　　③　入賞</w:t>
      </w:r>
    </w:p>
    <w:p>
      <w:pPr>
        <w:pStyle w:val="Default"/>
        <w:ind w:firstLineChars="200" w:firstLine="440"/>
        <w:rPr>
          <w:rFonts w:ascii="ＭＳ 明朝" w:eastAsia="ＭＳ 明朝" w:cs="ＭＳ 明朝"/>
          <w:color w:val="auto"/>
          <w:sz w:val="22"/>
          <w:szCs w:val="22"/>
        </w:rPr>
      </w:pPr>
      <w:r>
        <w:rPr>
          <w:rFonts w:ascii="ＭＳ 明朝" w:eastAsia="ＭＳ 明朝" w:cs="ＭＳ 明朝" w:hint="eastAsia"/>
          <w:color w:val="auto"/>
          <w:sz w:val="22"/>
          <w:szCs w:val="22"/>
        </w:rPr>
        <w:t xml:space="preserve">　　ギフト券　　３千円分　１２点（最優秀賞及び優秀賞を除く一次審査通過者）</w:t>
      </w:r>
    </w:p>
    <w:p>
      <w:pPr>
        <w:pStyle w:val="Default"/>
        <w:ind w:firstLineChars="200" w:firstLine="440"/>
        <w:rPr>
          <w:rFonts w:ascii="ＭＳ 明朝" w:eastAsia="ＭＳ 明朝" w:cs="ＭＳ 明朝"/>
          <w:color w:val="auto"/>
          <w:sz w:val="22"/>
          <w:szCs w:val="22"/>
        </w:rPr>
      </w:pPr>
      <w:r>
        <w:rPr>
          <w:rFonts w:ascii="ＭＳ 明朝" w:eastAsia="ＭＳ 明朝" w:cs="ＭＳ 明朝" w:hint="eastAsia"/>
          <w:color w:val="auto"/>
          <w:sz w:val="22"/>
          <w:szCs w:val="22"/>
        </w:rPr>
        <w:t>※作品の応募状況等により、表彰内容を変更する場合もあります。</w:t>
      </w:r>
    </w:p>
    <w:p>
      <w:pPr>
        <w:pStyle w:val="Default"/>
        <w:rPr>
          <w:rFonts w:hAnsi="ＭＳ ゴシック" w:cs="ＭＳ 明朝"/>
          <w:sz w:val="22"/>
          <w:szCs w:val="22"/>
        </w:rPr>
      </w:pPr>
      <w:r>
        <w:rPr>
          <w:rFonts w:hAnsi="ＭＳ ゴシック" w:cs="ＭＳ 明朝" w:hint="eastAsia"/>
          <w:sz w:val="22"/>
          <w:szCs w:val="22"/>
        </w:rPr>
        <w:t xml:space="preserve">　⑷　二次審査及び結果発表会</w:t>
      </w:r>
    </w:p>
    <w:p>
      <w:pPr>
        <w:pStyle w:val="Default"/>
        <w:ind w:left="440" w:hangingChars="200" w:hanging="440"/>
        <w:rPr>
          <w:rFonts w:ascii="ＭＳ 明朝" w:eastAsia="ＭＳ 明朝" w:cs="ＭＳ 明朝"/>
          <w:sz w:val="22"/>
          <w:szCs w:val="22"/>
        </w:rPr>
      </w:pPr>
      <w:r>
        <w:rPr>
          <w:rFonts w:hAnsi="ＭＳ ゴシック" w:cs="ＭＳ 明朝" w:hint="eastAsia"/>
          <w:sz w:val="22"/>
          <w:szCs w:val="22"/>
        </w:rPr>
        <w:t xml:space="preserve">　</w:t>
      </w:r>
      <w:r>
        <w:rPr>
          <w:rFonts w:ascii="ＭＳ 明朝" w:eastAsia="ＭＳ 明朝" w:cs="ＭＳ 明朝" w:hint="eastAsia"/>
          <w:sz w:val="22"/>
          <w:szCs w:val="22"/>
        </w:rPr>
        <w:t xml:space="preserve">　　一次審査に通過された方々は二次審査及び結果発表会（令和５年３月２１日(祝)にあいめっせホールで開催予定）にお集まりいただき、作品紹介等をしていただきます。その後、二次審査を実施し、その場で最優秀賞ほか各賞を発表いたします。</w:t>
      </w:r>
    </w:p>
    <w:p>
      <w:pPr>
        <w:pStyle w:val="Default"/>
        <w:ind w:left="660" w:hangingChars="300" w:hanging="660"/>
        <w:rPr>
          <w:rFonts w:ascii="ＭＳ 明朝" w:eastAsia="ＭＳ 明朝" w:cs="ＭＳ 明朝"/>
          <w:sz w:val="22"/>
          <w:szCs w:val="22"/>
        </w:rPr>
      </w:pPr>
      <w:r>
        <w:rPr>
          <w:rFonts w:ascii="ＭＳ 明朝" w:eastAsia="ＭＳ 明朝" w:cs="ＭＳ 明朝" w:hint="eastAsia"/>
          <w:sz w:val="22"/>
          <w:szCs w:val="22"/>
        </w:rPr>
        <w:t xml:space="preserve">　　※新型コロナウイルス感染症への予防対策をしたうえでの実施を予定しておりますが、状況によっては結果発表・表彰式をリモート開催または取りやめる場合があります。</w:t>
      </w:r>
    </w:p>
    <w:p>
      <w:pPr>
        <w:pStyle w:val="Default"/>
        <w:ind w:firstLineChars="100" w:firstLine="220"/>
        <w:rPr>
          <w:rFonts w:hAnsi="ＭＳ ゴシック" w:cs="ＭＳ 明朝"/>
          <w:sz w:val="22"/>
          <w:szCs w:val="22"/>
        </w:rPr>
      </w:pPr>
      <w:r>
        <w:rPr>
          <w:rFonts w:hAnsi="ＭＳ ゴシック" w:cs="ＭＳ 明朝" w:hint="eastAsia"/>
          <w:sz w:val="22"/>
          <w:szCs w:val="22"/>
        </w:rPr>
        <w:t>⑸　その他</w:t>
      </w:r>
    </w:p>
    <w:p>
      <w:pPr>
        <w:pStyle w:val="Default"/>
        <w:ind w:left="440" w:hangingChars="200" w:hanging="440"/>
        <w:rPr>
          <w:rFonts w:ascii="ＭＳ 明朝" w:eastAsia="ＭＳ 明朝" w:cs="ＭＳ 明朝"/>
          <w:sz w:val="22"/>
          <w:szCs w:val="22"/>
        </w:rPr>
      </w:pPr>
      <w:r>
        <w:rPr>
          <w:rFonts w:ascii="ＭＳ 明朝" w:eastAsia="ＭＳ 明朝" w:cs="ＭＳ 明朝" w:hint="eastAsia"/>
          <w:sz w:val="22"/>
          <w:szCs w:val="22"/>
        </w:rPr>
        <w:t xml:space="preserve">　　　最優秀賞及び優秀賞に選ばれた作品は、ＹｏｕＴｕｂｅの姫路市アカウント「ひめじ動画チャンネル」で配信するほか、市の広報媒体等で上映を予定しています。また、上映にあたり、作品を一部編集（字幕・ナレーションの追加等）する場合があります。</w:t>
      </w:r>
    </w:p>
    <w:p>
      <w:pPr>
        <w:pStyle w:val="Default"/>
        <w:rPr>
          <w:sz w:val="22"/>
          <w:szCs w:val="22"/>
        </w:rPr>
      </w:pPr>
      <w:r>
        <w:rPr>
          <w:rFonts w:ascii="ＭＳ 明朝" w:eastAsia="ＭＳ 明朝" w:cs="ＭＳ 明朝" w:hint="eastAsia"/>
          <w:sz w:val="22"/>
          <w:szCs w:val="22"/>
        </w:rPr>
        <w:t xml:space="preserve">　　　</w:t>
      </w:r>
    </w:p>
    <w:p>
      <w:pPr>
        <w:pStyle w:val="Default"/>
        <w:rPr>
          <w:sz w:val="22"/>
          <w:szCs w:val="22"/>
        </w:rPr>
      </w:pPr>
      <w:r>
        <w:rPr>
          <w:rFonts w:hint="eastAsia"/>
          <w:sz w:val="22"/>
          <w:szCs w:val="22"/>
        </w:rPr>
        <w:t>４　注意事項　※必ずお読みください</w:t>
      </w:r>
    </w:p>
    <w:p>
      <w:pPr>
        <w:pStyle w:val="Default"/>
        <w:ind w:firstLineChars="100" w:firstLine="220"/>
        <w:rPr>
          <w:rFonts w:ascii="ＭＳ 明朝" w:eastAsia="ＭＳ 明朝" w:cs="ＭＳ 明朝"/>
          <w:sz w:val="22"/>
          <w:szCs w:val="22"/>
        </w:rPr>
      </w:pPr>
      <w:r>
        <w:rPr>
          <w:rFonts w:ascii="ＭＳ 明朝" w:eastAsia="ＭＳ 明朝" w:cs="ＭＳ 明朝" w:hint="eastAsia"/>
          <w:sz w:val="22"/>
          <w:szCs w:val="22"/>
        </w:rPr>
        <w:t>⑴　本コンテストに応募した方はこの注意事項に同意したものとします。</w:t>
      </w:r>
    </w:p>
    <w:p>
      <w:pPr>
        <w:pStyle w:val="Default"/>
        <w:ind w:leftChars="100" w:left="430" w:hangingChars="100" w:hanging="220"/>
        <w:rPr>
          <w:rFonts w:ascii="ＭＳ 明朝" w:eastAsia="ＭＳ 明朝" w:cs="ＭＳ 明朝"/>
          <w:sz w:val="22"/>
          <w:szCs w:val="22"/>
        </w:rPr>
      </w:pPr>
      <w:r>
        <w:rPr>
          <w:rFonts w:ascii="ＭＳ 明朝" w:eastAsia="ＭＳ 明朝" w:cs="ＭＳ 明朝" w:hint="eastAsia"/>
          <w:sz w:val="22"/>
          <w:szCs w:val="22"/>
        </w:rPr>
        <w:t>⑵　応募作品の著作権は、応募者に帰属しますが、姫路市及び姫路市が許可した団体は、応募者の許諾を要することなく、無償で作品をホームページ、ＹｏｕＴｕｂｅ等における配信、その他の広報物やイベント、ＰＲ等に利用できるものとします。また、営利目的以外の用途で二次利用（複製、編集、上映、頒布）できるものとします。また、その際に制作した動画の著作権は姫路市に帰属します。</w:t>
      </w:r>
    </w:p>
    <w:p>
      <w:pPr>
        <w:pStyle w:val="Default"/>
        <w:ind w:leftChars="100" w:left="430" w:hangingChars="100" w:hanging="220"/>
        <w:rPr>
          <w:rFonts w:ascii="ＭＳ 明朝" w:eastAsia="ＭＳ 明朝" w:cs="ＭＳ 明朝"/>
          <w:sz w:val="22"/>
          <w:szCs w:val="22"/>
        </w:rPr>
      </w:pPr>
      <w:r>
        <w:rPr>
          <w:rFonts w:ascii="ＭＳ 明朝" w:eastAsia="ＭＳ 明朝" w:cs="ＭＳ 明朝" w:hint="eastAsia"/>
          <w:sz w:val="22"/>
          <w:szCs w:val="22"/>
        </w:rPr>
        <w:t>⑶　作品の利用にあたり、作品を一部編集（字幕・ナレーション追加、静止画、切り出し等）することがあります。</w:t>
      </w:r>
    </w:p>
    <w:p>
      <w:pPr>
        <w:pStyle w:val="Default"/>
        <w:ind w:leftChars="100" w:left="430" w:hangingChars="100" w:hanging="220"/>
        <w:rPr>
          <w:rFonts w:ascii="ＭＳ 明朝" w:eastAsia="ＭＳ 明朝" w:cs="ＭＳ 明朝"/>
          <w:sz w:val="22"/>
          <w:szCs w:val="22"/>
        </w:rPr>
      </w:pPr>
      <w:r>
        <w:rPr>
          <w:rFonts w:ascii="ＭＳ 明朝" w:eastAsia="ＭＳ 明朝" w:cs="ＭＳ 明朝" w:hint="eastAsia"/>
          <w:sz w:val="22"/>
          <w:szCs w:val="22"/>
        </w:rPr>
        <w:t>⑷　応募作品に使用する映像・音楽・音声・素材等は、著作権等の知的財産権の処理が必要ないものを使用するか、必要な許諾手続が済んだものを使用してください。</w:t>
      </w:r>
    </w:p>
    <w:p>
      <w:pPr>
        <w:pStyle w:val="Default"/>
        <w:ind w:leftChars="100" w:left="430" w:hangingChars="100" w:hanging="220"/>
        <w:rPr>
          <w:rFonts w:ascii="ＭＳ 明朝" w:eastAsia="ＭＳ 明朝" w:cs="ＭＳ 明朝" w:hint="eastAsia"/>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コンテス</w:t>
      </w:r>
      <w:bookmarkStart w:id="0" w:name="_GoBack"/>
      <w:bookmarkEnd w:id="0"/>
      <w:r>
        <w:rPr>
          <w:rFonts w:ascii="ＭＳ 明朝" w:eastAsia="ＭＳ 明朝" w:cs="ＭＳ 明朝"/>
          <w:sz w:val="22"/>
          <w:szCs w:val="22"/>
        </w:rPr>
        <w:t>ト</w:t>
      </w:r>
      <w:r>
        <w:rPr>
          <w:rFonts w:ascii="ＭＳ 明朝" w:eastAsia="ＭＳ 明朝" w:cs="ＭＳ 明朝" w:hint="eastAsia"/>
          <w:sz w:val="22"/>
          <w:szCs w:val="22"/>
        </w:rPr>
        <w:t>ホームページにてフリー素材サイトを紹介しています。</w:t>
      </w:r>
    </w:p>
    <w:p>
      <w:pPr>
        <w:pStyle w:val="Default"/>
        <w:ind w:leftChars="100" w:left="430" w:hangingChars="100" w:hanging="220"/>
        <w:rPr>
          <w:rFonts w:ascii="ＭＳ 明朝" w:eastAsia="ＭＳ 明朝" w:cs="ＭＳ 明朝"/>
          <w:sz w:val="22"/>
          <w:szCs w:val="22"/>
        </w:rPr>
      </w:pPr>
      <w:r>
        <w:rPr>
          <w:rFonts w:ascii="ＭＳ 明朝" w:eastAsia="ＭＳ 明朝" w:cs="ＭＳ 明朝" w:hint="eastAsia"/>
          <w:sz w:val="22"/>
          <w:szCs w:val="22"/>
        </w:rPr>
        <w:t>⑸　映像に関し、第三者の肖像権や名誉・プライバシーその他の権利を侵害することのないよう注意してください。作品中に通行人の顔が映っているなど、個人が容易に特定しうる場合は、その個人の承諾を得るか、個人を特定できないよう加工してから応募してください。</w:t>
      </w:r>
    </w:p>
    <w:p>
      <w:pPr>
        <w:pStyle w:val="Default"/>
        <w:ind w:leftChars="100" w:left="430" w:hangingChars="100" w:hanging="220"/>
        <w:rPr>
          <w:rFonts w:ascii="ＭＳ 明朝" w:eastAsia="ＭＳ 明朝" w:cs="ＭＳ 明朝"/>
          <w:sz w:val="22"/>
          <w:szCs w:val="22"/>
        </w:rPr>
      </w:pPr>
      <w:r>
        <w:rPr>
          <w:rFonts w:ascii="ＭＳ 明朝" w:eastAsia="ＭＳ 明朝" w:cs="ＭＳ 明朝" w:hint="eastAsia"/>
          <w:sz w:val="22"/>
          <w:szCs w:val="22"/>
        </w:rPr>
        <w:lastRenderedPageBreak/>
        <w:t>⑹　応募作品の制作に際して起こった事故、その他一切のトラブル（応募作品に関して知的財産権を有する者からの損害賠償請求等の法的請求を含む）については応募者の責任と負担で解決するものとし、姫路市は一切の責任を負わないものとします。</w:t>
      </w:r>
    </w:p>
    <w:p>
      <w:pPr>
        <w:pStyle w:val="Default"/>
        <w:ind w:leftChars="100" w:left="430" w:hangingChars="100" w:hanging="220"/>
        <w:rPr>
          <w:rFonts w:ascii="ＭＳ 明朝" w:eastAsia="ＭＳ 明朝" w:cs="ＭＳ 明朝"/>
          <w:sz w:val="22"/>
          <w:szCs w:val="22"/>
        </w:rPr>
      </w:pPr>
      <w:r>
        <w:rPr>
          <w:rFonts w:ascii="ＭＳ 明朝" w:eastAsia="ＭＳ 明朝" w:cs="ＭＳ 明朝" w:hint="eastAsia"/>
          <w:sz w:val="22"/>
          <w:szCs w:val="22"/>
        </w:rPr>
        <w:t>⑺　応募内容や応募作品について、市から電話又はメール等で問い合わせることがあります。連絡が取れない場合や市が指定する期限までに返信が無い場合は、審査の対象外とします。また、虚偽や違反などがあった場合や他人の権利を侵害すると判断した場合も、審査の対象外とします。この場合、入賞作品の発表後でも入賞を取り消し、副賞の返還を求めることがあります。</w:t>
      </w:r>
    </w:p>
    <w:p>
      <w:pPr>
        <w:pStyle w:val="Default"/>
        <w:ind w:leftChars="100" w:left="430" w:hangingChars="100" w:hanging="220"/>
        <w:rPr>
          <w:rFonts w:ascii="ＭＳ 明朝" w:eastAsia="ＭＳ 明朝" w:cs="ＭＳ 明朝"/>
          <w:sz w:val="22"/>
          <w:szCs w:val="22"/>
        </w:rPr>
      </w:pPr>
      <w:r>
        <w:rPr>
          <w:rFonts w:ascii="ＭＳ 明朝" w:eastAsia="ＭＳ 明朝" w:cs="ＭＳ 明朝" w:hint="eastAsia"/>
          <w:sz w:val="22"/>
          <w:szCs w:val="22"/>
        </w:rPr>
        <w:t>⑻　次の内容に該当する又は該当するおそれがあると判断される作品は、応募者に通知することなく審査対象から除外します。</w:t>
      </w:r>
    </w:p>
    <w:p>
      <w:pPr>
        <w:pStyle w:val="Default"/>
        <w:ind w:leftChars="200" w:left="420"/>
        <w:rPr>
          <w:rFonts w:ascii="ＭＳ 明朝" w:eastAsia="ＭＳ 明朝" w:cs="ＭＳ 明朝"/>
          <w:sz w:val="22"/>
          <w:szCs w:val="22"/>
        </w:rPr>
      </w:pPr>
      <w:r>
        <w:rPr>
          <w:rFonts w:ascii="ＭＳ 明朝" w:eastAsia="ＭＳ 明朝" w:cs="ＭＳ 明朝" w:hint="eastAsia"/>
          <w:sz w:val="22"/>
          <w:szCs w:val="22"/>
        </w:rPr>
        <w:t>①　法令等に違反するもの</w:t>
      </w:r>
    </w:p>
    <w:p>
      <w:pPr>
        <w:pStyle w:val="Default"/>
        <w:ind w:leftChars="200" w:left="420"/>
        <w:rPr>
          <w:rFonts w:ascii="ＭＳ 明朝" w:eastAsia="ＭＳ 明朝" w:cs="ＭＳ 明朝"/>
          <w:sz w:val="22"/>
          <w:szCs w:val="22"/>
        </w:rPr>
      </w:pPr>
      <w:r>
        <w:rPr>
          <w:rFonts w:ascii="ＭＳ 明朝" w:eastAsia="ＭＳ 明朝" w:cs="ＭＳ 明朝" w:hint="eastAsia"/>
          <w:sz w:val="22"/>
          <w:szCs w:val="22"/>
        </w:rPr>
        <w:t>②　暴力的・差別的・卑猥な表現を含む又は犯罪を助長するなど公序良俗に反するもの</w:t>
      </w:r>
    </w:p>
    <w:p>
      <w:pPr>
        <w:pStyle w:val="Default"/>
        <w:ind w:leftChars="200" w:left="420"/>
        <w:rPr>
          <w:rFonts w:ascii="ＭＳ 明朝" w:eastAsia="ＭＳ 明朝" w:cs="ＭＳ 明朝"/>
          <w:sz w:val="22"/>
          <w:szCs w:val="22"/>
        </w:rPr>
      </w:pPr>
      <w:r>
        <w:rPr>
          <w:rFonts w:ascii="ＭＳ 明朝" w:eastAsia="ＭＳ 明朝" w:cs="ＭＳ 明朝" w:hint="eastAsia"/>
          <w:sz w:val="22"/>
          <w:szCs w:val="22"/>
        </w:rPr>
        <w:t>③　個人・企業・団体など他者の名誉を毀損する又はプライバシーを侵害するもの</w:t>
      </w:r>
    </w:p>
    <w:p>
      <w:pPr>
        <w:pStyle w:val="Default"/>
        <w:ind w:leftChars="200" w:left="420"/>
        <w:rPr>
          <w:rFonts w:ascii="ＭＳ 明朝" w:eastAsia="ＭＳ 明朝" w:cs="ＭＳ 明朝"/>
          <w:sz w:val="22"/>
          <w:szCs w:val="22"/>
        </w:rPr>
      </w:pPr>
      <w:r>
        <w:rPr>
          <w:rFonts w:ascii="ＭＳ 明朝" w:eastAsia="ＭＳ 明朝" w:cs="ＭＳ 明朝" w:hint="eastAsia"/>
          <w:sz w:val="22"/>
          <w:szCs w:val="22"/>
        </w:rPr>
        <w:t>④　第三者の著作権、商標権、肖像権、その他知的財産権を侵害するもの</w:t>
      </w:r>
    </w:p>
    <w:p>
      <w:pPr>
        <w:pStyle w:val="Default"/>
        <w:ind w:leftChars="200" w:left="640" w:hangingChars="100" w:hanging="220"/>
        <w:rPr>
          <w:rFonts w:ascii="ＭＳ 明朝" w:eastAsia="ＭＳ 明朝" w:cs="ＭＳ 明朝"/>
          <w:sz w:val="22"/>
          <w:szCs w:val="22"/>
        </w:rPr>
      </w:pPr>
      <w:r>
        <w:rPr>
          <w:rFonts w:ascii="ＭＳ 明朝" w:eastAsia="ＭＳ 明朝" w:cs="ＭＳ 明朝" w:hint="eastAsia"/>
          <w:sz w:val="22"/>
          <w:szCs w:val="22"/>
        </w:rPr>
        <w:t>⑤　企業や商品などの宣伝若しくは政治・宗教等特定のイデオロギーの宣伝又は勧誘を意図するもの</w:t>
      </w:r>
    </w:p>
    <w:p>
      <w:pPr>
        <w:pStyle w:val="Default"/>
        <w:ind w:leftChars="200" w:left="640" w:hangingChars="100" w:hanging="220"/>
        <w:rPr>
          <w:rFonts w:ascii="ＭＳ 明朝" w:eastAsia="ＭＳ 明朝" w:cs="ＭＳ 明朝"/>
          <w:sz w:val="22"/>
          <w:szCs w:val="22"/>
        </w:rPr>
      </w:pPr>
      <w:r>
        <w:rPr>
          <w:rFonts w:ascii="ＭＳ 明朝" w:eastAsia="ＭＳ 明朝" w:cs="ＭＳ 明朝" w:hint="eastAsia"/>
          <w:sz w:val="22"/>
          <w:szCs w:val="22"/>
        </w:rPr>
        <w:t>⑥　その他当コンテストの趣旨やテーマに反し、姫路市のＰＲ動画としてふさわしくない表現を含むもの</w:t>
      </w:r>
    </w:p>
    <w:p>
      <w:pPr>
        <w:pStyle w:val="Default"/>
        <w:ind w:leftChars="100" w:left="430" w:hangingChars="100" w:hanging="220"/>
        <w:rPr>
          <w:rFonts w:ascii="ＭＳ 明朝" w:eastAsia="ＭＳ 明朝" w:cs="ＭＳ 明朝"/>
          <w:sz w:val="22"/>
          <w:szCs w:val="22"/>
        </w:rPr>
      </w:pPr>
      <w:r>
        <w:rPr>
          <w:rFonts w:ascii="ＭＳ 明朝" w:eastAsia="ＭＳ 明朝" w:cs="ＭＳ 明朝" w:hint="eastAsia"/>
          <w:sz w:val="22"/>
          <w:szCs w:val="22"/>
        </w:rPr>
        <w:t>⑼　肖像や著作物など、他人が権利を有するものを利用した応募作品については、事前に使用許諾承認を得てください。</w:t>
      </w:r>
    </w:p>
    <w:p>
      <w:pPr>
        <w:pStyle w:val="Default"/>
        <w:ind w:leftChars="100" w:left="430" w:hangingChars="100" w:hanging="220"/>
        <w:rPr>
          <w:rFonts w:ascii="ＭＳ 明朝" w:eastAsia="ＭＳ 明朝" w:cs="ＭＳ 明朝"/>
          <w:sz w:val="22"/>
          <w:szCs w:val="22"/>
        </w:rPr>
      </w:pPr>
      <w:r>
        <w:rPr>
          <w:rFonts w:ascii="ＭＳ 明朝" w:eastAsia="ＭＳ 明朝" w:cs="ＭＳ 明朝" w:hint="eastAsia"/>
          <w:sz w:val="22"/>
          <w:szCs w:val="22"/>
        </w:rPr>
        <w:t>⑽　応募作品の制作など、応募にかかる費用は、すべて応募者の負担とします。</w:t>
      </w:r>
    </w:p>
    <w:p>
      <w:pPr>
        <w:pStyle w:val="Default"/>
        <w:ind w:leftChars="100" w:left="430" w:hangingChars="100" w:hanging="220"/>
        <w:rPr>
          <w:rFonts w:ascii="ＭＳ 明朝" w:eastAsia="ＭＳ 明朝" w:cs="ＭＳ 明朝"/>
          <w:sz w:val="22"/>
          <w:szCs w:val="22"/>
        </w:rPr>
      </w:pPr>
      <w:r>
        <w:rPr>
          <w:rFonts w:ascii="ＭＳ 明朝" w:eastAsia="ＭＳ 明朝" w:cs="ＭＳ 明朝" w:hint="eastAsia"/>
          <w:sz w:val="22"/>
          <w:szCs w:val="22"/>
        </w:rPr>
        <w:t>⑾　未成年の方が応募や出演する場合、親権者の同意の上、応募してください。</w:t>
      </w:r>
    </w:p>
    <w:p>
      <w:pPr>
        <w:pStyle w:val="Default"/>
        <w:ind w:leftChars="100" w:left="430" w:hangingChars="100" w:hanging="220"/>
        <w:rPr>
          <w:rFonts w:ascii="ＭＳ 明朝" w:eastAsia="ＭＳ 明朝" w:cs="ＭＳ 明朝"/>
          <w:sz w:val="22"/>
          <w:szCs w:val="22"/>
        </w:rPr>
      </w:pPr>
      <w:r>
        <w:rPr>
          <w:rFonts w:ascii="ＭＳ 明朝" w:eastAsia="ＭＳ 明朝" w:cs="ＭＳ 明朝" w:hint="eastAsia"/>
          <w:sz w:val="22"/>
          <w:szCs w:val="22"/>
        </w:rPr>
        <w:t>⑿　コンテスト内容については予告なく変更する場合があります。</w:t>
      </w:r>
    </w:p>
    <w:p>
      <w:pPr>
        <w:pStyle w:val="Default"/>
        <w:rPr>
          <w:sz w:val="22"/>
          <w:szCs w:val="22"/>
        </w:rPr>
      </w:pPr>
    </w:p>
    <w:p>
      <w:pPr>
        <w:pStyle w:val="Default"/>
        <w:rPr>
          <w:sz w:val="22"/>
          <w:szCs w:val="22"/>
        </w:rPr>
      </w:pPr>
      <w:r>
        <w:rPr>
          <w:rFonts w:hint="eastAsia"/>
          <w:sz w:val="22"/>
          <w:szCs w:val="22"/>
        </w:rPr>
        <w:t>５　個人情報の取り扱い等</w:t>
      </w:r>
    </w:p>
    <w:p>
      <w:pPr>
        <w:pStyle w:val="Default"/>
        <w:ind w:leftChars="100" w:left="210" w:firstLineChars="100" w:firstLine="220"/>
        <w:rPr>
          <w:sz w:val="22"/>
          <w:szCs w:val="22"/>
        </w:rPr>
      </w:pPr>
      <w:r>
        <w:rPr>
          <w:rFonts w:ascii="ＭＳ 明朝" w:eastAsia="ＭＳ 明朝" w:cs="ＭＳ 明朝" w:hint="eastAsia"/>
          <w:sz w:val="22"/>
          <w:szCs w:val="22"/>
        </w:rPr>
        <w:t>応募者の個人情報は、当コンテストの運営に必要な範囲で使用し、それ以外の目的には使用しません。作品の利用にあたり、応募者の氏名・団体名、作品の説明を公表させていただく場合があります。</w:t>
      </w:r>
    </w:p>
    <w:p>
      <w:pPr>
        <w:pStyle w:val="Default"/>
        <w:rPr>
          <w:sz w:val="22"/>
          <w:szCs w:val="22"/>
        </w:rPr>
      </w:pPr>
    </w:p>
    <w:p>
      <w:pPr>
        <w:pStyle w:val="Default"/>
        <w:rPr>
          <w:sz w:val="22"/>
          <w:szCs w:val="22"/>
        </w:rPr>
      </w:pPr>
      <w:r>
        <w:rPr>
          <w:rFonts w:hint="eastAsia"/>
          <w:sz w:val="22"/>
          <w:szCs w:val="22"/>
        </w:rPr>
        <w:t>６　応募及び問い合わせ先</w:t>
      </w:r>
    </w:p>
    <w:p>
      <w:pPr>
        <w:pStyle w:val="Default"/>
        <w:ind w:firstLineChars="200" w:firstLine="440"/>
        <w:rPr>
          <w:rFonts w:ascii="ＭＳ 明朝" w:eastAsia="ＭＳ 明朝" w:cs="ＭＳ 明朝"/>
          <w:sz w:val="22"/>
          <w:szCs w:val="22"/>
        </w:rPr>
      </w:pPr>
      <w:r>
        <w:rPr>
          <w:rFonts w:ascii="ＭＳ 明朝" w:eastAsia="ＭＳ 明朝" w:cs="ＭＳ 明朝" w:hint="eastAsia"/>
          <w:sz w:val="22"/>
          <w:szCs w:val="22"/>
        </w:rPr>
        <w:t>〒６７０－８５０１　姫路市安田四丁目１番地</w:t>
      </w:r>
    </w:p>
    <w:p>
      <w:pPr>
        <w:pStyle w:val="Default"/>
        <w:ind w:firstLineChars="200" w:firstLine="440"/>
        <w:rPr>
          <w:rFonts w:ascii="ＭＳ 明朝" w:eastAsia="ＭＳ 明朝" w:cs="ＭＳ 明朝"/>
          <w:sz w:val="22"/>
          <w:szCs w:val="22"/>
        </w:rPr>
      </w:pPr>
      <w:r>
        <w:rPr>
          <w:rFonts w:ascii="ＭＳ 明朝" w:eastAsia="ＭＳ 明朝" w:cs="ＭＳ 明朝" w:hint="eastAsia"/>
          <w:sz w:val="22"/>
          <w:szCs w:val="22"/>
        </w:rPr>
        <w:t xml:space="preserve">姫路市役所広報課　中高生動画コンテスト係　</w:t>
      </w:r>
    </w:p>
    <w:p>
      <w:pPr>
        <w:pStyle w:val="Default"/>
        <w:ind w:firstLineChars="200" w:firstLine="440"/>
        <w:rPr>
          <w:rFonts w:ascii="ＭＳ 明朝" w:eastAsia="ＭＳ 明朝" w:cs="ＭＳ 明朝"/>
          <w:sz w:val="22"/>
          <w:szCs w:val="22"/>
        </w:rPr>
      </w:pPr>
      <w:r>
        <w:rPr>
          <w:rFonts w:ascii="ＭＳ 明朝" w:eastAsia="ＭＳ 明朝" w:cs="ＭＳ 明朝" w:hint="eastAsia"/>
          <w:sz w:val="22"/>
          <w:szCs w:val="22"/>
        </w:rPr>
        <w:t>電話番号</w:t>
      </w:r>
      <w:r>
        <w:rPr>
          <w:rFonts w:ascii="ＭＳ 明朝" w:eastAsia="ＭＳ 明朝" w:cs="ＭＳ 明朝"/>
          <w:sz w:val="22"/>
          <w:szCs w:val="22"/>
        </w:rPr>
        <w:t xml:space="preserve"> (0</w:t>
      </w:r>
      <w:r>
        <w:rPr>
          <w:rFonts w:ascii="ＭＳ 明朝" w:eastAsia="ＭＳ 明朝" w:cs="ＭＳ 明朝" w:hint="eastAsia"/>
          <w:sz w:val="22"/>
          <w:szCs w:val="22"/>
        </w:rPr>
        <w:t>79</w:t>
      </w:r>
      <w:r>
        <w:rPr>
          <w:rFonts w:ascii="ＭＳ 明朝" w:eastAsia="ＭＳ 明朝" w:cs="ＭＳ 明朝"/>
          <w:sz w:val="22"/>
          <w:szCs w:val="22"/>
        </w:rPr>
        <w:t>)</w:t>
      </w:r>
      <w:r>
        <w:rPr>
          <w:rFonts w:ascii="ＭＳ 明朝" w:eastAsia="ＭＳ 明朝" w:cs="ＭＳ 明朝" w:hint="eastAsia"/>
          <w:sz w:val="22"/>
          <w:szCs w:val="22"/>
        </w:rPr>
        <w:t>221</w:t>
      </w:r>
      <w:r>
        <w:rPr>
          <w:rFonts w:ascii="ＭＳ 明朝" w:eastAsia="ＭＳ 明朝" w:cs="ＭＳ 明朝"/>
          <w:sz w:val="22"/>
          <w:szCs w:val="22"/>
        </w:rPr>
        <w:t>-</w:t>
      </w:r>
      <w:r>
        <w:rPr>
          <w:rFonts w:ascii="ＭＳ 明朝" w:eastAsia="ＭＳ 明朝" w:cs="ＭＳ 明朝" w:hint="eastAsia"/>
          <w:sz w:val="22"/>
          <w:szCs w:val="22"/>
        </w:rPr>
        <w:t xml:space="preserve">2071　</w:t>
      </w:r>
    </w:p>
    <w:p>
      <w:pPr>
        <w:pStyle w:val="Default"/>
        <w:ind w:firstLineChars="200" w:firstLine="440"/>
        <w:rPr>
          <w:rFonts w:ascii="ＭＳ 明朝" w:eastAsia="ＭＳ 明朝" w:cs="ＭＳ 明朝"/>
          <w:sz w:val="22"/>
          <w:szCs w:val="22"/>
        </w:rPr>
      </w:pPr>
      <w:r>
        <w:rPr>
          <w:rFonts w:ascii="ＭＳ 明朝" w:eastAsia="ＭＳ 明朝" w:cs="ＭＳ 明朝" w:hint="eastAsia"/>
          <w:sz w:val="22"/>
          <w:szCs w:val="22"/>
        </w:rPr>
        <w:t>電子メール</w:t>
      </w:r>
      <w:r>
        <w:rPr>
          <w:rFonts w:ascii="ＭＳ 明朝" w:eastAsia="ＭＳ 明朝" w:cs="ＭＳ 明朝"/>
          <w:sz w:val="22"/>
          <w:szCs w:val="22"/>
        </w:rPr>
        <w:t xml:space="preserve"> </w:t>
      </w:r>
      <w:hyperlink r:id="rId7" w:history="1">
        <w:r>
          <w:rPr>
            <w:rStyle w:val="a3"/>
            <w:rFonts w:ascii="ＭＳ 明朝" w:eastAsia="ＭＳ 明朝" w:cs="ＭＳ 明朝"/>
            <w:sz w:val="22"/>
            <w:szCs w:val="22"/>
          </w:rPr>
          <w:t>kouhou@city.himeji.lg.jp</w:t>
        </w:r>
      </w:hyperlink>
    </w:p>
    <w:p>
      <w:pPr>
        <w:pStyle w:val="Default"/>
      </w:pPr>
    </w:p>
    <w:sectPr>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5DDB5B35-C6EE-41A2-BA1E-38D47CC3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ゴシック" w:eastAsia="ＭＳ ゴシック" w:cs="ＭＳ ゴシック"/>
      <w:color w:val="000000"/>
      <w:kern w:val="0"/>
      <w:sz w:val="24"/>
      <w:szCs w:val="24"/>
    </w:rPr>
  </w:style>
  <w:style w:type="character" w:styleId="a3">
    <w:name w:val="Hyperlink"/>
    <w:basedOn w:val="a0"/>
    <w:uiPriority w:val="99"/>
    <w:unhideWhenUsed/>
    <w:rPr>
      <w:color w:val="0563C1" w:themeColor="hyperlink"/>
      <w:u w:val="single"/>
    </w:r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uhou@city.himeji.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BC028-783E-4C57-ACFA-2B4134F6D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431</Words>
  <Characters>2457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大内　雅貴</dc:creator>
  <cp:keywords/>
  <dc:description/>
  <cp:lastModifiedBy>大内　雅貴</cp:lastModifiedBy>
  <cp:revision>5</cp:revision>
  <cp:lastPrinted>2022-05-02T06:07:00Z</cp:lastPrinted>
  <dcterms:created xsi:type="dcterms:W3CDTF">2022-07-13T04:45:00Z</dcterms:created>
  <dcterms:modified xsi:type="dcterms:W3CDTF">2022-07-13T04:58:00Z</dcterms:modified>
</cp:coreProperties>
</file>